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06FD" w14:textId="77777777" w:rsidR="00605C87" w:rsidRDefault="00605C87" w:rsidP="00AA7C64">
      <w:pPr>
        <w:tabs>
          <w:tab w:val="left" w:pos="7680"/>
        </w:tabs>
        <w:jc w:val="both"/>
      </w:pPr>
    </w:p>
    <w:p w14:paraId="5517BECE" w14:textId="77777777" w:rsidR="00605C87" w:rsidRDefault="00605C87" w:rsidP="00AA7C64">
      <w:pPr>
        <w:tabs>
          <w:tab w:val="left" w:pos="7680"/>
        </w:tabs>
        <w:jc w:val="both"/>
      </w:pPr>
    </w:p>
    <w:p w14:paraId="6B8F8F49" w14:textId="15B74165" w:rsidR="00605C87" w:rsidRDefault="00605C87" w:rsidP="00605C87">
      <w:pPr>
        <w:tabs>
          <w:tab w:val="left" w:pos="7680"/>
        </w:tabs>
        <w:jc w:val="both"/>
      </w:pPr>
    </w:p>
    <w:p w14:paraId="6A9D250B" w14:textId="77777777" w:rsidR="00605C87" w:rsidRDefault="00605C87" w:rsidP="00605C87">
      <w:pPr>
        <w:rPr>
          <w:rFonts w:ascii="Montserrat" w:hAnsi="Montserrat"/>
          <w:sz w:val="21"/>
          <w:szCs w:val="21"/>
        </w:rPr>
      </w:pPr>
    </w:p>
    <w:p w14:paraId="55CE6545" w14:textId="66E71F6A" w:rsidR="00605C87" w:rsidRDefault="00605C87" w:rsidP="00605C87">
      <w:pPr>
        <w:rPr>
          <w:rFonts w:ascii="Montserrat" w:hAnsi="Montserrat"/>
          <w:sz w:val="21"/>
          <w:szCs w:val="21"/>
        </w:rPr>
      </w:pPr>
    </w:p>
    <w:p w14:paraId="6E25F2AA" w14:textId="77777777" w:rsidR="000712AE" w:rsidRDefault="000712AE" w:rsidP="00605C87">
      <w:pPr>
        <w:rPr>
          <w:rFonts w:ascii="Montserrat" w:hAnsi="Montserrat"/>
          <w:sz w:val="21"/>
          <w:szCs w:val="21"/>
        </w:rPr>
      </w:pPr>
    </w:p>
    <w:p w14:paraId="18569FE4" w14:textId="77777777" w:rsidR="00E55950" w:rsidRDefault="00E55950" w:rsidP="00CA4342">
      <w:pPr>
        <w:pStyle w:val="Sinespaciado"/>
      </w:pPr>
      <w:bookmarkStart w:id="0" w:name="_GoBack"/>
      <w:bookmarkEnd w:id="0"/>
    </w:p>
    <w:p w14:paraId="220B6CE8" w14:textId="77777777" w:rsidR="00E55950" w:rsidRDefault="00E55950" w:rsidP="00605C87">
      <w:pPr>
        <w:pStyle w:val="Sinespaciado"/>
        <w:jc w:val="right"/>
      </w:pPr>
    </w:p>
    <w:p w14:paraId="447B2E83" w14:textId="77777777" w:rsidR="00E55950" w:rsidRDefault="00E55950" w:rsidP="00605C87">
      <w:pPr>
        <w:pStyle w:val="Sinespaciado"/>
        <w:jc w:val="right"/>
      </w:pPr>
    </w:p>
    <w:p w14:paraId="7A124655" w14:textId="77777777" w:rsidR="00E55950" w:rsidRPr="00AA285A" w:rsidRDefault="00E55950" w:rsidP="00E55950">
      <w:pPr>
        <w:spacing w:after="0"/>
        <w:jc w:val="center"/>
        <w:rPr>
          <w:rFonts w:ascii="Arial Black" w:hAnsi="Arial Black"/>
          <w:color w:val="00000A"/>
          <w:sz w:val="48"/>
          <w:szCs w:val="48"/>
        </w:rPr>
      </w:pPr>
      <w:r w:rsidRPr="00AA285A">
        <w:rPr>
          <w:rFonts w:ascii="Arial Black" w:hAnsi="Arial Black"/>
          <w:color w:val="00000A"/>
          <w:sz w:val="48"/>
          <w:szCs w:val="48"/>
        </w:rPr>
        <w:t>Dirección de Recursos Humanos</w:t>
      </w:r>
    </w:p>
    <w:p w14:paraId="2A211607" w14:textId="77777777" w:rsidR="00E55950" w:rsidRPr="00DB0979" w:rsidRDefault="00E55950" w:rsidP="00E55950">
      <w:pPr>
        <w:spacing w:after="0"/>
        <w:jc w:val="center"/>
        <w:rPr>
          <w:i/>
          <w:color w:val="00000A"/>
          <w:sz w:val="28"/>
          <w:szCs w:val="28"/>
        </w:rPr>
      </w:pPr>
    </w:p>
    <w:p w14:paraId="5256DACA" w14:textId="77777777" w:rsidR="00E55950" w:rsidRPr="00DB0979" w:rsidRDefault="00E55950" w:rsidP="00E55950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>Director</w:t>
      </w:r>
      <w:r>
        <w:rPr>
          <w:i/>
          <w:color w:val="00000A"/>
          <w:sz w:val="28"/>
          <w:szCs w:val="28"/>
        </w:rPr>
        <w:t xml:space="preserve"> </w:t>
      </w:r>
      <w:r w:rsidRPr="00DB0979">
        <w:rPr>
          <w:i/>
          <w:color w:val="00000A"/>
          <w:sz w:val="28"/>
          <w:szCs w:val="28"/>
        </w:rPr>
        <w:t xml:space="preserve">responsable de la información: </w:t>
      </w:r>
      <w:r>
        <w:rPr>
          <w:i/>
          <w:color w:val="00000A"/>
          <w:sz w:val="28"/>
          <w:szCs w:val="28"/>
        </w:rPr>
        <w:t xml:space="preserve">Lic. </w:t>
      </w:r>
      <w:proofErr w:type="spellStart"/>
      <w:r>
        <w:rPr>
          <w:i/>
          <w:color w:val="00000A"/>
          <w:sz w:val="28"/>
          <w:szCs w:val="28"/>
        </w:rPr>
        <w:t>Edilsar</w:t>
      </w:r>
      <w:proofErr w:type="spellEnd"/>
      <w:r>
        <w:rPr>
          <w:i/>
          <w:color w:val="00000A"/>
          <w:sz w:val="28"/>
          <w:szCs w:val="28"/>
        </w:rPr>
        <w:t xml:space="preserve"> Gudiel </w:t>
      </w:r>
      <w:proofErr w:type="spellStart"/>
      <w:r>
        <w:rPr>
          <w:i/>
          <w:color w:val="00000A"/>
          <w:sz w:val="28"/>
          <w:szCs w:val="28"/>
        </w:rPr>
        <w:t>Macú</w:t>
      </w:r>
      <w:proofErr w:type="spellEnd"/>
      <w:r>
        <w:rPr>
          <w:i/>
          <w:color w:val="00000A"/>
          <w:sz w:val="28"/>
          <w:szCs w:val="28"/>
        </w:rPr>
        <w:t xml:space="preserve"> Santos</w:t>
      </w:r>
    </w:p>
    <w:p w14:paraId="691465D3" w14:textId="77777777" w:rsidR="00E55950" w:rsidRPr="00DB0979" w:rsidRDefault="00E55950" w:rsidP="00E55950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 xml:space="preserve">Responsable de actualización de la información: </w:t>
      </w:r>
      <w:r w:rsidRPr="00932437">
        <w:rPr>
          <w:i/>
          <w:color w:val="00000A"/>
          <w:sz w:val="28"/>
          <w:szCs w:val="28"/>
        </w:rPr>
        <w:t xml:space="preserve">María Liliana Coy </w:t>
      </w:r>
      <w:proofErr w:type="spellStart"/>
      <w:r w:rsidRPr="00932437">
        <w:rPr>
          <w:i/>
          <w:color w:val="00000A"/>
          <w:sz w:val="28"/>
          <w:szCs w:val="28"/>
        </w:rPr>
        <w:t>Batzin</w:t>
      </w:r>
      <w:proofErr w:type="spellEnd"/>
    </w:p>
    <w:p w14:paraId="4E9345D0" w14:textId="71849ECE" w:rsidR="00E55950" w:rsidRPr="00DB0979" w:rsidRDefault="00E55950" w:rsidP="00E55950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 xml:space="preserve">Fecha y hora de actualización: </w:t>
      </w:r>
      <w:r>
        <w:rPr>
          <w:i/>
          <w:color w:val="00000A"/>
          <w:sz w:val="28"/>
          <w:szCs w:val="28"/>
        </w:rPr>
        <w:t>0</w:t>
      </w:r>
      <w:r>
        <w:rPr>
          <w:i/>
          <w:color w:val="00000A"/>
          <w:sz w:val="28"/>
          <w:szCs w:val="28"/>
        </w:rPr>
        <w:t>2</w:t>
      </w:r>
      <w:r>
        <w:rPr>
          <w:i/>
          <w:color w:val="00000A"/>
          <w:sz w:val="28"/>
          <w:szCs w:val="28"/>
        </w:rPr>
        <w:t>/0</w:t>
      </w:r>
      <w:r>
        <w:rPr>
          <w:i/>
          <w:color w:val="00000A"/>
          <w:sz w:val="28"/>
          <w:szCs w:val="28"/>
        </w:rPr>
        <w:t>8</w:t>
      </w:r>
      <w:r w:rsidRPr="00DB0979">
        <w:rPr>
          <w:i/>
          <w:color w:val="00000A"/>
          <w:sz w:val="28"/>
          <w:szCs w:val="28"/>
        </w:rPr>
        <w:t>/20</w:t>
      </w:r>
      <w:r>
        <w:rPr>
          <w:i/>
          <w:color w:val="00000A"/>
          <w:sz w:val="28"/>
          <w:szCs w:val="28"/>
        </w:rPr>
        <w:t>21</w:t>
      </w:r>
      <w:r w:rsidRPr="00DB0979">
        <w:rPr>
          <w:i/>
          <w:color w:val="00000A"/>
          <w:sz w:val="28"/>
          <w:szCs w:val="28"/>
        </w:rPr>
        <w:t xml:space="preserve"> 10:10 </w:t>
      </w:r>
      <w:proofErr w:type="spellStart"/>
      <w:r w:rsidRPr="00DB0979">
        <w:rPr>
          <w:i/>
          <w:color w:val="00000A"/>
          <w:sz w:val="28"/>
          <w:szCs w:val="28"/>
        </w:rPr>
        <w:t>hrs</w:t>
      </w:r>
      <w:proofErr w:type="spellEnd"/>
      <w:r w:rsidRPr="00DB0979">
        <w:rPr>
          <w:i/>
          <w:color w:val="00000A"/>
          <w:sz w:val="28"/>
          <w:szCs w:val="28"/>
        </w:rPr>
        <w:t>.</w:t>
      </w:r>
    </w:p>
    <w:p w14:paraId="02EA2790" w14:textId="77777777" w:rsidR="00E55950" w:rsidRPr="00DB0979" w:rsidRDefault="00E55950" w:rsidP="00E55950">
      <w:pPr>
        <w:spacing w:after="0"/>
        <w:rPr>
          <w:i/>
          <w:color w:val="00000A"/>
          <w:sz w:val="28"/>
          <w:szCs w:val="28"/>
        </w:rPr>
      </w:pPr>
    </w:p>
    <w:p w14:paraId="6BFC8179" w14:textId="77777777" w:rsidR="00E55950" w:rsidRPr="00DB0979" w:rsidRDefault="00E55950" w:rsidP="00E55950">
      <w:pPr>
        <w:spacing w:after="0"/>
        <w:jc w:val="both"/>
        <w:rPr>
          <w:rFonts w:ascii="Arial Black" w:hAnsi="Arial Black"/>
          <w:color w:val="00000A"/>
          <w:sz w:val="20"/>
          <w:szCs w:val="20"/>
        </w:rPr>
      </w:pPr>
      <w:r w:rsidRPr="00DB0979">
        <w:rPr>
          <w:rFonts w:ascii="Arial Black" w:hAnsi="Arial Black"/>
          <w:color w:val="00000A"/>
          <w:sz w:val="20"/>
          <w:szCs w:val="20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50FFE7B5" w14:textId="77777777" w:rsidR="00E55950" w:rsidRPr="00DB0979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0468F921" w14:textId="77777777" w:rsidR="00E55950" w:rsidRPr="00DB0979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 w:rsidRPr="00DB0979">
        <w:rPr>
          <w:rFonts w:ascii="Arial Black" w:hAnsi="Arial Black"/>
          <w:color w:val="00000A"/>
          <w:sz w:val="28"/>
          <w:szCs w:val="28"/>
        </w:rPr>
        <w:t>DOCUMENTOS QUE RESPALDAN BONOS</w:t>
      </w:r>
    </w:p>
    <w:p w14:paraId="4A2A0974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 w:rsidRPr="00DB0979">
        <w:rPr>
          <w:rFonts w:ascii="Arial Black" w:hAnsi="Arial Black"/>
          <w:color w:val="00000A"/>
          <w:sz w:val="28"/>
          <w:szCs w:val="28"/>
        </w:rPr>
        <w:t>Y BENEFICIOS SALARIALES</w:t>
      </w:r>
    </w:p>
    <w:p w14:paraId="49B99642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6FC64A20" w14:textId="77777777" w:rsidR="00E55950" w:rsidRPr="00DB0979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251699E6" w14:textId="1AC9B6C6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>
        <w:rPr>
          <w:rFonts w:ascii="Arial Black" w:hAnsi="Arial Black"/>
          <w:color w:val="00000A"/>
          <w:sz w:val="28"/>
          <w:szCs w:val="28"/>
        </w:rPr>
        <w:t xml:space="preserve">JULIO </w:t>
      </w:r>
      <w:r>
        <w:rPr>
          <w:rFonts w:ascii="Arial Black" w:hAnsi="Arial Black"/>
          <w:color w:val="00000A"/>
          <w:sz w:val="28"/>
          <w:szCs w:val="28"/>
        </w:rPr>
        <w:t xml:space="preserve"> </w:t>
      </w:r>
      <w:r w:rsidRPr="00DB0979">
        <w:rPr>
          <w:rFonts w:ascii="Arial Black" w:hAnsi="Arial Black"/>
          <w:color w:val="00000A"/>
          <w:sz w:val="28"/>
          <w:szCs w:val="28"/>
        </w:rPr>
        <w:t>20</w:t>
      </w:r>
      <w:r>
        <w:rPr>
          <w:rFonts w:ascii="Arial Black" w:hAnsi="Arial Black"/>
          <w:color w:val="00000A"/>
          <w:sz w:val="28"/>
          <w:szCs w:val="28"/>
        </w:rPr>
        <w:t>21</w:t>
      </w:r>
    </w:p>
    <w:p w14:paraId="6F1AD229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72FD6547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7E2354B1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2C750CE7" w14:textId="77777777" w:rsidR="00E55950" w:rsidRDefault="00E55950" w:rsidP="00E55950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4E97291E" w14:textId="77777777" w:rsidR="00E55950" w:rsidRDefault="00E55950" w:rsidP="00605C87">
      <w:pPr>
        <w:pStyle w:val="Sinespaciado"/>
        <w:jc w:val="right"/>
      </w:pPr>
    </w:p>
    <w:p w14:paraId="68970C09" w14:textId="77777777" w:rsidR="00E55950" w:rsidRDefault="00E55950" w:rsidP="00605C87">
      <w:pPr>
        <w:pStyle w:val="Sinespaciado"/>
        <w:jc w:val="right"/>
      </w:pPr>
    </w:p>
    <w:p w14:paraId="26813A52" w14:textId="77777777" w:rsidR="00E55950" w:rsidRDefault="00E55950" w:rsidP="00605C87">
      <w:pPr>
        <w:pStyle w:val="Sinespaciado"/>
        <w:jc w:val="right"/>
      </w:pPr>
    </w:p>
    <w:p w14:paraId="161D860B" w14:textId="77777777" w:rsidR="00E55950" w:rsidRDefault="00E55950" w:rsidP="00605C87">
      <w:pPr>
        <w:pStyle w:val="Sinespaciado"/>
        <w:jc w:val="right"/>
      </w:pPr>
    </w:p>
    <w:p w14:paraId="37845224" w14:textId="77777777" w:rsidR="00E55950" w:rsidRDefault="00E55950" w:rsidP="00605C87">
      <w:pPr>
        <w:pStyle w:val="Sinespaciado"/>
        <w:jc w:val="right"/>
      </w:pPr>
    </w:p>
    <w:p w14:paraId="1BA6AEB8" w14:textId="77777777" w:rsidR="00E55950" w:rsidRDefault="00E55950" w:rsidP="00605C87">
      <w:pPr>
        <w:pStyle w:val="Sinespaciado"/>
        <w:jc w:val="right"/>
      </w:pPr>
    </w:p>
    <w:p w14:paraId="09C3A3D8" w14:textId="77777777" w:rsidR="00E55950" w:rsidRDefault="00E55950" w:rsidP="00605C87">
      <w:pPr>
        <w:pStyle w:val="Sinespaciado"/>
        <w:jc w:val="right"/>
      </w:pPr>
    </w:p>
    <w:p w14:paraId="61EB7EE1" w14:textId="77777777" w:rsidR="00E55950" w:rsidRDefault="00E55950" w:rsidP="00605C87">
      <w:pPr>
        <w:pStyle w:val="Sinespaciado"/>
        <w:jc w:val="right"/>
      </w:pPr>
    </w:p>
    <w:p w14:paraId="24DB964D" w14:textId="77777777" w:rsidR="00E55950" w:rsidRDefault="00E55950" w:rsidP="00605C87">
      <w:pPr>
        <w:pStyle w:val="Sinespaciado"/>
        <w:jc w:val="right"/>
      </w:pPr>
    </w:p>
    <w:p w14:paraId="074B97FC" w14:textId="77777777" w:rsidR="00E55950" w:rsidRDefault="00E55950" w:rsidP="00605C87">
      <w:pPr>
        <w:pStyle w:val="Sinespaciado"/>
        <w:jc w:val="right"/>
      </w:pPr>
    </w:p>
    <w:p w14:paraId="6A0FF66F" w14:textId="1721D095" w:rsidR="00605C87" w:rsidRPr="00605C87" w:rsidRDefault="00605C87" w:rsidP="00605C87">
      <w:pPr>
        <w:pStyle w:val="Sinespaciado"/>
        <w:jc w:val="right"/>
      </w:pPr>
      <w:r w:rsidRPr="00605C87">
        <w:t>Guatemala, 0</w:t>
      </w:r>
      <w:r w:rsidR="000F48C4">
        <w:t>2</w:t>
      </w:r>
      <w:r w:rsidR="00B873A9">
        <w:t xml:space="preserve"> de </w:t>
      </w:r>
      <w:r w:rsidR="000F48C4">
        <w:t>agosto</w:t>
      </w:r>
      <w:r w:rsidRPr="00605C87">
        <w:t xml:space="preserve"> de 2021</w:t>
      </w:r>
    </w:p>
    <w:p w14:paraId="016DEF86" w14:textId="5DA792BA" w:rsidR="00605C87" w:rsidRPr="00605C87" w:rsidRDefault="00605C87" w:rsidP="00605C87">
      <w:pPr>
        <w:pStyle w:val="Sinespaciado"/>
        <w:jc w:val="right"/>
      </w:pPr>
      <w:r w:rsidRPr="00605C87">
        <w:t>Oficio-DRRHH-</w:t>
      </w:r>
      <w:r w:rsidR="001C2B33">
        <w:t>1</w:t>
      </w:r>
      <w:r w:rsidR="000F48C4">
        <w:t>49</w:t>
      </w:r>
      <w:r w:rsidRPr="00605C87">
        <w:t>-2021</w:t>
      </w:r>
    </w:p>
    <w:p w14:paraId="718A8A12" w14:textId="77777777" w:rsidR="00605C87" w:rsidRPr="002328D6" w:rsidRDefault="00605C87" w:rsidP="00605C87">
      <w:pPr>
        <w:pStyle w:val="Sinespaciado"/>
      </w:pPr>
    </w:p>
    <w:p w14:paraId="3F08D542" w14:textId="77777777" w:rsidR="00605C87" w:rsidRDefault="00605C87" w:rsidP="00605C87">
      <w:pPr>
        <w:rPr>
          <w:rFonts w:cstheme="minorHAnsi"/>
          <w:color w:val="00000A"/>
        </w:rPr>
      </w:pPr>
    </w:p>
    <w:p w14:paraId="50EA0B7C" w14:textId="77777777" w:rsidR="00605C87" w:rsidRPr="002328D6" w:rsidRDefault="00605C87" w:rsidP="00605C87">
      <w:pPr>
        <w:rPr>
          <w:rFonts w:cstheme="minorHAnsi"/>
          <w:color w:val="00000A"/>
        </w:rPr>
      </w:pPr>
    </w:p>
    <w:p w14:paraId="3DC76AF7" w14:textId="77777777" w:rsidR="00605C87" w:rsidRDefault="00605C87" w:rsidP="00AE1D83">
      <w:pPr>
        <w:pStyle w:val="Sinespaciado"/>
      </w:pPr>
      <w:r w:rsidRPr="002328D6">
        <w:t>Licenciad</w:t>
      </w:r>
      <w:r>
        <w:t>a</w:t>
      </w:r>
    </w:p>
    <w:p w14:paraId="265F542F" w14:textId="77777777" w:rsidR="00605C87" w:rsidRPr="002328D6" w:rsidRDefault="00605C87" w:rsidP="00AE1D83">
      <w:pPr>
        <w:pStyle w:val="Sinespaciado"/>
      </w:pPr>
      <w:r>
        <w:t>Leticia Alejandrina López Cuyuch</w:t>
      </w:r>
    </w:p>
    <w:p w14:paraId="322D495F" w14:textId="77777777" w:rsidR="00605C87" w:rsidRPr="002328D6" w:rsidRDefault="00605C87" w:rsidP="00AE1D83">
      <w:pPr>
        <w:pStyle w:val="Sinespaciado"/>
        <w:rPr>
          <w:rFonts w:eastAsia="Times New Roman"/>
          <w:color w:val="000000"/>
          <w:lang w:eastAsia="es-GT"/>
        </w:rPr>
      </w:pPr>
      <w:r w:rsidRPr="002328D6">
        <w:rPr>
          <w:rFonts w:eastAsia="Times New Roman"/>
          <w:color w:val="000000"/>
          <w:lang w:eastAsia="es-GT"/>
        </w:rPr>
        <w:t>Coordinador</w:t>
      </w:r>
      <w:r>
        <w:rPr>
          <w:rFonts w:eastAsia="Times New Roman"/>
          <w:color w:val="000000"/>
          <w:lang w:eastAsia="es-GT"/>
        </w:rPr>
        <w:t>a</w:t>
      </w:r>
      <w:r w:rsidRPr="002328D6">
        <w:rPr>
          <w:rFonts w:eastAsia="Times New Roman"/>
          <w:color w:val="000000"/>
          <w:lang w:eastAsia="es-GT"/>
        </w:rPr>
        <w:t xml:space="preserve"> De La Unidad De Información Pública</w:t>
      </w:r>
      <w:r>
        <w:rPr>
          <w:rFonts w:eastAsia="Times New Roman"/>
          <w:color w:val="000000"/>
          <w:lang w:eastAsia="es-GT"/>
        </w:rPr>
        <w:t xml:space="preserve"> Interina</w:t>
      </w:r>
    </w:p>
    <w:p w14:paraId="0E648121" w14:textId="77777777" w:rsidR="00605C87" w:rsidRPr="002328D6" w:rsidRDefault="00605C87" w:rsidP="00AE1D83">
      <w:pPr>
        <w:pStyle w:val="Sinespaciado"/>
        <w:rPr>
          <w:rFonts w:eastAsia="Times New Roman"/>
          <w:color w:val="000000"/>
          <w:lang w:eastAsia="es-GT"/>
        </w:rPr>
      </w:pPr>
      <w:r w:rsidRPr="002328D6">
        <w:rPr>
          <w:rFonts w:eastAsia="Times New Roman"/>
          <w:color w:val="000000"/>
          <w:lang w:eastAsia="es-GT"/>
        </w:rPr>
        <w:t>FODIGUA</w:t>
      </w:r>
    </w:p>
    <w:p w14:paraId="40BA8AA2" w14:textId="77777777" w:rsidR="00605C87" w:rsidRPr="002328D6" w:rsidRDefault="00605C87" w:rsidP="00605C87">
      <w:pPr>
        <w:rPr>
          <w:color w:val="00000A"/>
        </w:rPr>
      </w:pPr>
    </w:p>
    <w:p w14:paraId="785AED63" w14:textId="40941BFC" w:rsidR="00605C87" w:rsidRPr="002328D6" w:rsidRDefault="00605C87" w:rsidP="00605C87">
      <w:pPr>
        <w:rPr>
          <w:color w:val="00000A"/>
        </w:rPr>
      </w:pPr>
      <w:r>
        <w:rPr>
          <w:color w:val="00000A"/>
        </w:rPr>
        <w:t>Estimada L</w:t>
      </w:r>
      <w:r w:rsidRPr="002328D6">
        <w:rPr>
          <w:color w:val="00000A"/>
        </w:rPr>
        <w:t>ic</w:t>
      </w:r>
      <w:r>
        <w:rPr>
          <w:color w:val="00000A"/>
        </w:rPr>
        <w:t>da. López</w:t>
      </w:r>
      <w:r w:rsidRPr="002328D6">
        <w:rPr>
          <w:color w:val="00000A"/>
        </w:rPr>
        <w:t>:</w:t>
      </w:r>
    </w:p>
    <w:p w14:paraId="5351E606" w14:textId="792EEE37" w:rsidR="00605C87" w:rsidRPr="002328D6" w:rsidRDefault="00605C87" w:rsidP="00605C87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2328D6">
        <w:rPr>
          <w:b/>
          <w:i/>
          <w:color w:val="00000A"/>
          <w:u w:val="single"/>
        </w:rPr>
        <w:t>durante el mes de</w:t>
      </w:r>
      <w:r>
        <w:rPr>
          <w:b/>
          <w:i/>
          <w:color w:val="00000A"/>
          <w:u w:val="single"/>
        </w:rPr>
        <w:t xml:space="preserve"> </w:t>
      </w:r>
      <w:r w:rsidR="006C7EAD">
        <w:rPr>
          <w:b/>
          <w:i/>
          <w:color w:val="00000A"/>
          <w:u w:val="single"/>
        </w:rPr>
        <w:t>ju</w:t>
      </w:r>
      <w:r w:rsidR="000F48C4">
        <w:rPr>
          <w:b/>
          <w:i/>
          <w:color w:val="00000A"/>
          <w:u w:val="single"/>
        </w:rPr>
        <w:t>l</w:t>
      </w:r>
      <w:r w:rsidR="006C7EAD">
        <w:rPr>
          <w:b/>
          <w:i/>
          <w:color w:val="00000A"/>
          <w:u w:val="single"/>
        </w:rPr>
        <w:t>i</w:t>
      </w:r>
      <w:r w:rsidR="00B873A9">
        <w:rPr>
          <w:b/>
          <w:i/>
          <w:color w:val="00000A"/>
          <w:u w:val="single"/>
        </w:rPr>
        <w:t>o</w:t>
      </w:r>
      <w:r>
        <w:rPr>
          <w:b/>
          <w:i/>
          <w:color w:val="00000A"/>
          <w:u w:val="single"/>
        </w:rPr>
        <w:t xml:space="preserve"> </w:t>
      </w:r>
      <w:r w:rsidRPr="002328D6">
        <w:rPr>
          <w:b/>
          <w:i/>
          <w:color w:val="00000A"/>
          <w:u w:val="single"/>
        </w:rPr>
        <w:t>20</w:t>
      </w:r>
      <w:r>
        <w:rPr>
          <w:b/>
          <w:i/>
          <w:color w:val="00000A"/>
          <w:u w:val="single"/>
        </w:rPr>
        <w:t>21</w:t>
      </w:r>
      <w:r w:rsidRPr="002328D6">
        <w:rPr>
          <w:b/>
          <w:i/>
          <w:color w:val="00000A"/>
          <w:u w:val="single"/>
        </w:rPr>
        <w:t xml:space="preserve"> no se generaron documentos que respalden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07F26626" w14:textId="77777777" w:rsidR="00605C87" w:rsidRPr="002328D6" w:rsidRDefault="00605C87" w:rsidP="00605C87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784F31AA" w14:textId="0D027502" w:rsidR="00605C87" w:rsidRDefault="00605C87" w:rsidP="00605C87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113142B1" w14:textId="4BC351D7" w:rsidR="00605C87" w:rsidRDefault="00605C87" w:rsidP="00605C87">
      <w:pPr>
        <w:jc w:val="both"/>
        <w:rPr>
          <w:color w:val="00000A"/>
        </w:rPr>
      </w:pPr>
    </w:p>
    <w:p w14:paraId="64A16E74" w14:textId="217CC479" w:rsidR="00AE1D83" w:rsidRDefault="00540AE8" w:rsidP="00605C87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389CE876" w14:textId="77777777" w:rsidR="000712AE" w:rsidRPr="002328D6" w:rsidRDefault="000712AE" w:rsidP="00605C87">
      <w:pPr>
        <w:jc w:val="both"/>
        <w:rPr>
          <w:color w:val="00000A"/>
        </w:rPr>
      </w:pPr>
    </w:p>
    <w:p w14:paraId="68CB0DFE" w14:textId="70C7B8D9" w:rsidR="00605C87" w:rsidRDefault="00605C87" w:rsidP="00AE1D83">
      <w:pPr>
        <w:pStyle w:val="Sinespaciado"/>
        <w:jc w:val="center"/>
      </w:pPr>
      <w:r>
        <w:t xml:space="preserve">Lic. </w:t>
      </w:r>
      <w:proofErr w:type="spellStart"/>
      <w:r>
        <w:t>Edilsar</w:t>
      </w:r>
      <w:proofErr w:type="spellEnd"/>
      <w:r>
        <w:t xml:space="preserve"> Gudiel </w:t>
      </w:r>
      <w:proofErr w:type="spellStart"/>
      <w:r>
        <w:t>Macú</w:t>
      </w:r>
      <w:proofErr w:type="spellEnd"/>
      <w:r>
        <w:t xml:space="preserve"> Santos</w:t>
      </w:r>
    </w:p>
    <w:p w14:paraId="50E4C6A1" w14:textId="77777777" w:rsidR="00605C87" w:rsidRPr="002328D6" w:rsidRDefault="00605C87" w:rsidP="00AE1D83">
      <w:pPr>
        <w:pStyle w:val="Sinespaciado"/>
        <w:jc w:val="center"/>
      </w:pPr>
      <w:r>
        <w:t xml:space="preserve">Director </w:t>
      </w:r>
      <w:r w:rsidRPr="002328D6">
        <w:t>de Recursos Humanos</w:t>
      </w:r>
    </w:p>
    <w:p w14:paraId="7246935A" w14:textId="390B5FF5" w:rsidR="00605C87" w:rsidRPr="00AE1D83" w:rsidRDefault="00605C87" w:rsidP="00AE1D83">
      <w:pPr>
        <w:pStyle w:val="Sinespaciado"/>
        <w:jc w:val="center"/>
        <w:rPr>
          <w:b/>
        </w:rPr>
      </w:pPr>
      <w:r>
        <w:rPr>
          <w:b/>
        </w:rPr>
        <w:t>-</w:t>
      </w:r>
      <w:r w:rsidRPr="002328D6">
        <w:rPr>
          <w:b/>
        </w:rPr>
        <w:t>FODIGU</w:t>
      </w:r>
      <w:r>
        <w:rPr>
          <w:b/>
        </w:rPr>
        <w:t>A-</w:t>
      </w:r>
    </w:p>
    <w:p w14:paraId="188FC927" w14:textId="77777777" w:rsidR="00605C87" w:rsidRDefault="00605C87" w:rsidP="00605C87">
      <w:pPr>
        <w:rPr>
          <w:color w:val="00000A"/>
          <w:sz w:val="16"/>
          <w:szCs w:val="16"/>
        </w:rPr>
      </w:pPr>
    </w:p>
    <w:p w14:paraId="5F248E8B" w14:textId="77777777" w:rsidR="00605C87" w:rsidRDefault="00605C87" w:rsidP="00605C87">
      <w:pPr>
        <w:rPr>
          <w:color w:val="00000A"/>
          <w:sz w:val="16"/>
          <w:szCs w:val="16"/>
        </w:rPr>
      </w:pPr>
    </w:p>
    <w:p w14:paraId="10F3CC69" w14:textId="046D0F0D" w:rsidR="00C75919" w:rsidRPr="00AE1D83" w:rsidRDefault="00605C87" w:rsidP="00AE1D83">
      <w:pPr>
        <w:rPr>
          <w:b/>
          <w:color w:val="00000A"/>
        </w:rPr>
      </w:pPr>
      <w:r w:rsidRPr="002328D6">
        <w:rPr>
          <w:color w:val="00000A"/>
          <w:sz w:val="16"/>
          <w:szCs w:val="16"/>
        </w:rPr>
        <w:t>C.c. archivo</w:t>
      </w:r>
    </w:p>
    <w:sectPr w:rsidR="00C75919" w:rsidRPr="00AE1D83" w:rsidSect="00DD46F1">
      <w:headerReference w:type="default" r:id="rId8"/>
      <w:footerReference w:type="default" r:id="rId9"/>
      <w:pgSz w:w="12240" w:h="15840" w:code="1"/>
      <w:pgMar w:top="956" w:right="1276" w:bottom="993" w:left="1627" w:header="709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53109" w14:textId="77777777" w:rsidR="00680FAD" w:rsidRDefault="00680FAD" w:rsidP="00A9534A">
      <w:pPr>
        <w:spacing w:after="0" w:line="240" w:lineRule="auto"/>
      </w:pPr>
      <w:r>
        <w:separator/>
      </w:r>
    </w:p>
  </w:endnote>
  <w:endnote w:type="continuationSeparator" w:id="0">
    <w:p w14:paraId="21ED7F22" w14:textId="77777777" w:rsidR="00680FAD" w:rsidRDefault="00680FAD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A6924" w14:textId="25464200" w:rsidR="00FD0815" w:rsidRDefault="00343A57">
    <w:pPr>
      <w:pStyle w:val="Piedepgina"/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76A8743D" wp14:editId="2FA70B00">
          <wp:simplePos x="0" y="0"/>
          <wp:positionH relativeFrom="margin">
            <wp:posOffset>-2803525</wp:posOffset>
          </wp:positionH>
          <wp:positionV relativeFrom="paragraph">
            <wp:posOffset>396875</wp:posOffset>
          </wp:positionV>
          <wp:extent cx="6424930" cy="28130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60"/>
                  <a:stretch/>
                </pic:blipFill>
                <pic:spPr bwMode="auto">
                  <a:xfrm>
                    <a:off x="0" y="0"/>
                    <a:ext cx="642493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4F27B" w14:textId="566B6CE1" w:rsidR="00FD0815" w:rsidRDefault="00343A57" w:rsidP="00BC47EF">
    <w:pPr>
      <w:pStyle w:val="Piedepgina"/>
      <w:tabs>
        <w:tab w:val="clear" w:pos="4419"/>
        <w:tab w:val="clear" w:pos="8838"/>
        <w:tab w:val="left" w:pos="720"/>
      </w:tabs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5408" behindDoc="1" locked="0" layoutInCell="1" allowOverlap="1" wp14:anchorId="5A4AE243" wp14:editId="31185D81">
          <wp:simplePos x="0" y="0"/>
          <wp:positionH relativeFrom="column">
            <wp:posOffset>3367405</wp:posOffset>
          </wp:positionH>
          <wp:positionV relativeFrom="paragraph">
            <wp:posOffset>7620</wp:posOffset>
          </wp:positionV>
          <wp:extent cx="1704975" cy="716915"/>
          <wp:effectExtent l="0" t="0" r="9525" b="698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0-2024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30" t="4057" r="46406" b="87361"/>
                  <a:stretch/>
                </pic:blipFill>
                <pic:spPr bwMode="auto">
                  <a:xfrm>
                    <a:off x="0" y="0"/>
                    <a:ext cx="1704975" cy="716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6BB1E041" wp14:editId="32AC7E85">
          <wp:simplePos x="0" y="0"/>
          <wp:positionH relativeFrom="column">
            <wp:posOffset>4986655</wp:posOffset>
          </wp:positionH>
          <wp:positionV relativeFrom="paragraph">
            <wp:posOffset>78740</wp:posOffset>
          </wp:positionV>
          <wp:extent cx="1609090" cy="609600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57D237B5" wp14:editId="2F1B58A2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2F2C7082" w:rsidR="00A9534A" w:rsidRDefault="00BC47EF">
    <w:pPr>
      <w:pStyle w:val="Piedepgina"/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7A6A95EB" wp14:editId="7A907D2F">
          <wp:simplePos x="0" y="0"/>
          <wp:positionH relativeFrom="margin">
            <wp:posOffset>-2795270</wp:posOffset>
          </wp:positionH>
          <wp:positionV relativeFrom="paragraph">
            <wp:posOffset>313055</wp:posOffset>
          </wp:positionV>
          <wp:extent cx="7067550" cy="204470"/>
          <wp:effectExtent l="0" t="0" r="0" b="508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424"/>
                  <a:stretch/>
                </pic:blipFill>
                <pic:spPr bwMode="auto">
                  <a:xfrm>
                    <a:off x="0" y="0"/>
                    <a:ext cx="7937666" cy="2296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9E7"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CF5C5B9" wp14:editId="14493404">
          <wp:simplePos x="0" y="0"/>
          <wp:positionH relativeFrom="margin">
            <wp:posOffset>-1232535</wp:posOffset>
          </wp:positionH>
          <wp:positionV relativeFrom="margin">
            <wp:posOffset>9922510</wp:posOffset>
          </wp:positionV>
          <wp:extent cx="7771765" cy="615950"/>
          <wp:effectExtent l="0" t="0" r="635" b="0"/>
          <wp:wrapSquare wrapText="bothSides"/>
          <wp:docPr id="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4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88DDE" w14:textId="18DB58DA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D5D57" w14:textId="77777777" w:rsidR="00680FAD" w:rsidRDefault="00680FAD" w:rsidP="00A9534A">
      <w:pPr>
        <w:spacing w:after="0" w:line="240" w:lineRule="auto"/>
      </w:pPr>
      <w:r>
        <w:separator/>
      </w:r>
    </w:p>
  </w:footnote>
  <w:footnote w:type="continuationSeparator" w:id="0">
    <w:p w14:paraId="2AF67184" w14:textId="77777777" w:rsidR="00680FAD" w:rsidRDefault="00680FAD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3A3A6" w14:textId="65910049" w:rsidR="00BC47EF" w:rsidRDefault="00DD46F1">
    <w:pPr>
      <w:pStyle w:val="Encabezado"/>
    </w:pPr>
    <w:r>
      <w:rPr>
        <w:rFonts w:ascii="Arial" w:eastAsia="DejaVu Sans" w:hAnsi="Arial" w:cs="Arial"/>
        <w:noProof/>
        <w:sz w:val="28"/>
        <w:szCs w:val="28"/>
        <w:lang w:eastAsia="ar-SA"/>
      </w:rPr>
      <w:drawing>
        <wp:anchor distT="0" distB="0" distL="114300" distR="114300" simplePos="0" relativeHeight="251669504" behindDoc="0" locked="0" layoutInCell="1" allowOverlap="1" wp14:anchorId="7D34A1CE" wp14:editId="6EB0B10B">
          <wp:simplePos x="0" y="0"/>
          <wp:positionH relativeFrom="page">
            <wp:posOffset>3097258</wp:posOffset>
          </wp:positionH>
          <wp:positionV relativeFrom="paragraph">
            <wp:posOffset>-257628</wp:posOffset>
          </wp:positionV>
          <wp:extent cx="1684020" cy="1684020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2B4">
      <w:rPr>
        <w:rFonts w:ascii="Arial" w:eastAsia="DejaVu Sans" w:hAnsi="Arial" w:cs="Arial"/>
        <w:noProof/>
        <w:sz w:val="28"/>
        <w:szCs w:val="28"/>
        <w:lang w:eastAsia="ar-SA"/>
      </w:rPr>
      <w:drawing>
        <wp:anchor distT="0" distB="0" distL="114300" distR="114300" simplePos="0" relativeHeight="251671552" behindDoc="1" locked="0" layoutInCell="1" allowOverlap="1" wp14:anchorId="5A6ADB32" wp14:editId="06C4DAC6">
          <wp:simplePos x="0" y="0"/>
          <wp:positionH relativeFrom="margin">
            <wp:posOffset>-5919470</wp:posOffset>
          </wp:positionH>
          <wp:positionV relativeFrom="paragraph">
            <wp:posOffset>3893185</wp:posOffset>
          </wp:positionV>
          <wp:extent cx="9792601" cy="948658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65" r="23679"/>
                  <a:stretch/>
                </pic:blipFill>
                <pic:spPr bwMode="auto">
                  <a:xfrm>
                    <a:off x="0" y="0"/>
                    <a:ext cx="9792601" cy="9486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4A"/>
    <w:rsid w:val="000333D9"/>
    <w:rsid w:val="000579D8"/>
    <w:rsid w:val="000712AE"/>
    <w:rsid w:val="000729E7"/>
    <w:rsid w:val="0008289B"/>
    <w:rsid w:val="00087AF5"/>
    <w:rsid w:val="00096D26"/>
    <w:rsid w:val="000F48C4"/>
    <w:rsid w:val="000F7C06"/>
    <w:rsid w:val="00114664"/>
    <w:rsid w:val="00116F15"/>
    <w:rsid w:val="00140E2E"/>
    <w:rsid w:val="00162416"/>
    <w:rsid w:val="001A3ED4"/>
    <w:rsid w:val="001C2B33"/>
    <w:rsid w:val="00216A3D"/>
    <w:rsid w:val="00263EE4"/>
    <w:rsid w:val="0026722D"/>
    <w:rsid w:val="00293A62"/>
    <w:rsid w:val="00297B21"/>
    <w:rsid w:val="002B4936"/>
    <w:rsid w:val="002D01CB"/>
    <w:rsid w:val="002E2166"/>
    <w:rsid w:val="002F05AE"/>
    <w:rsid w:val="002F216D"/>
    <w:rsid w:val="00317D38"/>
    <w:rsid w:val="0032657A"/>
    <w:rsid w:val="003277F1"/>
    <w:rsid w:val="00334641"/>
    <w:rsid w:val="00343A57"/>
    <w:rsid w:val="00355468"/>
    <w:rsid w:val="003771E7"/>
    <w:rsid w:val="00382B0B"/>
    <w:rsid w:val="003B6842"/>
    <w:rsid w:val="003C2942"/>
    <w:rsid w:val="003C436A"/>
    <w:rsid w:val="003D6DB5"/>
    <w:rsid w:val="003D78DD"/>
    <w:rsid w:val="003E3C0A"/>
    <w:rsid w:val="003F04BB"/>
    <w:rsid w:val="00400C5B"/>
    <w:rsid w:val="00440702"/>
    <w:rsid w:val="00446ED2"/>
    <w:rsid w:val="004534C1"/>
    <w:rsid w:val="00461BF3"/>
    <w:rsid w:val="0046208A"/>
    <w:rsid w:val="004671EA"/>
    <w:rsid w:val="004672A9"/>
    <w:rsid w:val="00481346"/>
    <w:rsid w:val="00486D58"/>
    <w:rsid w:val="004A4ECE"/>
    <w:rsid w:val="004A70CC"/>
    <w:rsid w:val="004B33D1"/>
    <w:rsid w:val="004E0522"/>
    <w:rsid w:val="004F6C09"/>
    <w:rsid w:val="005029EF"/>
    <w:rsid w:val="005122B7"/>
    <w:rsid w:val="00515DAE"/>
    <w:rsid w:val="00516521"/>
    <w:rsid w:val="00523F2D"/>
    <w:rsid w:val="00540AE8"/>
    <w:rsid w:val="00554062"/>
    <w:rsid w:val="00562237"/>
    <w:rsid w:val="00575FDF"/>
    <w:rsid w:val="005870AD"/>
    <w:rsid w:val="005A4DBC"/>
    <w:rsid w:val="005B21AB"/>
    <w:rsid w:val="005D5882"/>
    <w:rsid w:val="00605C87"/>
    <w:rsid w:val="0062263A"/>
    <w:rsid w:val="00625D0A"/>
    <w:rsid w:val="00626A8A"/>
    <w:rsid w:val="0063071B"/>
    <w:rsid w:val="00631F92"/>
    <w:rsid w:val="00671B2B"/>
    <w:rsid w:val="00677705"/>
    <w:rsid w:val="00680E45"/>
    <w:rsid w:val="00680FAD"/>
    <w:rsid w:val="00681136"/>
    <w:rsid w:val="00691063"/>
    <w:rsid w:val="00695D56"/>
    <w:rsid w:val="006C1109"/>
    <w:rsid w:val="006C35BC"/>
    <w:rsid w:val="006C7EAD"/>
    <w:rsid w:val="006D72D7"/>
    <w:rsid w:val="007407B5"/>
    <w:rsid w:val="0075541E"/>
    <w:rsid w:val="00761A14"/>
    <w:rsid w:val="007B55B0"/>
    <w:rsid w:val="007C3139"/>
    <w:rsid w:val="007D0BCF"/>
    <w:rsid w:val="007D6F36"/>
    <w:rsid w:val="007E50BE"/>
    <w:rsid w:val="007F4B61"/>
    <w:rsid w:val="0081210F"/>
    <w:rsid w:val="00821AB4"/>
    <w:rsid w:val="0083633D"/>
    <w:rsid w:val="00847DAA"/>
    <w:rsid w:val="008515D9"/>
    <w:rsid w:val="008640A8"/>
    <w:rsid w:val="00890B4F"/>
    <w:rsid w:val="008B5736"/>
    <w:rsid w:val="008C7FFE"/>
    <w:rsid w:val="008D5284"/>
    <w:rsid w:val="008D58EC"/>
    <w:rsid w:val="008F3630"/>
    <w:rsid w:val="00934624"/>
    <w:rsid w:val="00936F82"/>
    <w:rsid w:val="009439BC"/>
    <w:rsid w:val="0094726F"/>
    <w:rsid w:val="00947483"/>
    <w:rsid w:val="009652AC"/>
    <w:rsid w:val="009A0C18"/>
    <w:rsid w:val="009A2E0E"/>
    <w:rsid w:val="009B308C"/>
    <w:rsid w:val="00A019E9"/>
    <w:rsid w:val="00A035C0"/>
    <w:rsid w:val="00A0689D"/>
    <w:rsid w:val="00A1519F"/>
    <w:rsid w:val="00A26E0F"/>
    <w:rsid w:val="00A32532"/>
    <w:rsid w:val="00A34AE4"/>
    <w:rsid w:val="00A57110"/>
    <w:rsid w:val="00A638EB"/>
    <w:rsid w:val="00A740AE"/>
    <w:rsid w:val="00A915A6"/>
    <w:rsid w:val="00A9534A"/>
    <w:rsid w:val="00AA5342"/>
    <w:rsid w:val="00AA7C64"/>
    <w:rsid w:val="00AE1D83"/>
    <w:rsid w:val="00AE34DD"/>
    <w:rsid w:val="00B10887"/>
    <w:rsid w:val="00B142B4"/>
    <w:rsid w:val="00B331E6"/>
    <w:rsid w:val="00B57376"/>
    <w:rsid w:val="00B6338C"/>
    <w:rsid w:val="00B824EF"/>
    <w:rsid w:val="00B873A9"/>
    <w:rsid w:val="00B9328C"/>
    <w:rsid w:val="00B96A1B"/>
    <w:rsid w:val="00BA1458"/>
    <w:rsid w:val="00BA1B22"/>
    <w:rsid w:val="00BA21FA"/>
    <w:rsid w:val="00BB793E"/>
    <w:rsid w:val="00BC4480"/>
    <w:rsid w:val="00BC47EF"/>
    <w:rsid w:val="00BE7176"/>
    <w:rsid w:val="00BF2685"/>
    <w:rsid w:val="00C2132C"/>
    <w:rsid w:val="00C42318"/>
    <w:rsid w:val="00C52170"/>
    <w:rsid w:val="00C64CDE"/>
    <w:rsid w:val="00C7130F"/>
    <w:rsid w:val="00C75919"/>
    <w:rsid w:val="00C7662C"/>
    <w:rsid w:val="00C77188"/>
    <w:rsid w:val="00C846F1"/>
    <w:rsid w:val="00C93F08"/>
    <w:rsid w:val="00CA3EA8"/>
    <w:rsid w:val="00CA4342"/>
    <w:rsid w:val="00CA6F2A"/>
    <w:rsid w:val="00CB4316"/>
    <w:rsid w:val="00CB7E7F"/>
    <w:rsid w:val="00CC30B0"/>
    <w:rsid w:val="00CD2426"/>
    <w:rsid w:val="00CE477B"/>
    <w:rsid w:val="00CF3596"/>
    <w:rsid w:val="00D068DF"/>
    <w:rsid w:val="00D36C8E"/>
    <w:rsid w:val="00D43245"/>
    <w:rsid w:val="00D46FAA"/>
    <w:rsid w:val="00D57728"/>
    <w:rsid w:val="00D60B00"/>
    <w:rsid w:val="00D75AE1"/>
    <w:rsid w:val="00D807BA"/>
    <w:rsid w:val="00DA2778"/>
    <w:rsid w:val="00DA2BAD"/>
    <w:rsid w:val="00DA3041"/>
    <w:rsid w:val="00DA7851"/>
    <w:rsid w:val="00DC517D"/>
    <w:rsid w:val="00DD303C"/>
    <w:rsid w:val="00DD46F1"/>
    <w:rsid w:val="00DE4287"/>
    <w:rsid w:val="00DE4FE6"/>
    <w:rsid w:val="00E031B6"/>
    <w:rsid w:val="00E1782E"/>
    <w:rsid w:val="00E216CE"/>
    <w:rsid w:val="00E24579"/>
    <w:rsid w:val="00E258CE"/>
    <w:rsid w:val="00E30C69"/>
    <w:rsid w:val="00E30DBF"/>
    <w:rsid w:val="00E459F7"/>
    <w:rsid w:val="00E55950"/>
    <w:rsid w:val="00E61F87"/>
    <w:rsid w:val="00E6295D"/>
    <w:rsid w:val="00E6777B"/>
    <w:rsid w:val="00E76589"/>
    <w:rsid w:val="00E908E2"/>
    <w:rsid w:val="00E96069"/>
    <w:rsid w:val="00EA6211"/>
    <w:rsid w:val="00EB0C34"/>
    <w:rsid w:val="00EB2890"/>
    <w:rsid w:val="00EB38FB"/>
    <w:rsid w:val="00EB671D"/>
    <w:rsid w:val="00EC1390"/>
    <w:rsid w:val="00EC566E"/>
    <w:rsid w:val="00EE51EF"/>
    <w:rsid w:val="00EE5ED6"/>
    <w:rsid w:val="00F00FA7"/>
    <w:rsid w:val="00F017E3"/>
    <w:rsid w:val="00F20B2A"/>
    <w:rsid w:val="00F53E8C"/>
    <w:rsid w:val="00F558D4"/>
    <w:rsid w:val="00F627E2"/>
    <w:rsid w:val="00F81FB4"/>
    <w:rsid w:val="00FA57CE"/>
    <w:rsid w:val="00FC5430"/>
    <w:rsid w:val="00FD0815"/>
    <w:rsid w:val="00FD5708"/>
    <w:rsid w:val="00FD5D6E"/>
    <w:rsid w:val="00FE0B03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3042-69FF-44A4-903C-1968F35A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Leticia Alejandrina Lopez Cuyuch de Ixmata</cp:lastModifiedBy>
  <cp:revision>4</cp:revision>
  <cp:lastPrinted>2021-06-02T20:10:00Z</cp:lastPrinted>
  <dcterms:created xsi:type="dcterms:W3CDTF">2021-08-18T18:53:00Z</dcterms:created>
  <dcterms:modified xsi:type="dcterms:W3CDTF">2021-08-18T19:27:00Z</dcterms:modified>
</cp:coreProperties>
</file>